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6F71" w14:textId="700338E4" w:rsidR="00D578F1" w:rsidRPr="005F57BB" w:rsidRDefault="00D578F1" w:rsidP="00D578F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535261118"/>
      <w:r w:rsidRPr="005F57BB">
        <w:rPr>
          <w:b/>
          <w:noProof/>
          <w:sz w:val="24"/>
          <w:szCs w:val="24"/>
        </w:rPr>
        <w:t>3GPP TSG-RAN2 Meeting #</w:t>
      </w:r>
      <w:r w:rsidR="009C7053" w:rsidRPr="005F57BB">
        <w:rPr>
          <w:b/>
          <w:noProof/>
          <w:sz w:val="24"/>
          <w:szCs w:val="24"/>
        </w:rPr>
        <w:t>106</w:t>
      </w:r>
      <w:r w:rsidRPr="005F57BB">
        <w:rPr>
          <w:b/>
          <w:i/>
          <w:noProof/>
          <w:sz w:val="24"/>
          <w:szCs w:val="24"/>
        </w:rPr>
        <w:tab/>
      </w:r>
      <w:r w:rsidR="005F57BB" w:rsidRPr="005F57BB">
        <w:rPr>
          <w:b/>
          <w:i/>
          <w:noProof/>
          <w:sz w:val="24"/>
          <w:szCs w:val="24"/>
        </w:rPr>
        <w:t>R2-1906597</w:t>
      </w:r>
    </w:p>
    <w:p w14:paraId="35E6B95A" w14:textId="128CE8FD" w:rsidR="00D578F1" w:rsidRDefault="009C7053" w:rsidP="00D578F1">
      <w:pPr>
        <w:pStyle w:val="CRCoverPage"/>
        <w:outlineLvl w:val="0"/>
        <w:rPr>
          <w:b/>
          <w:noProof/>
          <w:sz w:val="24"/>
        </w:rPr>
      </w:pPr>
      <w:r w:rsidRPr="009C7053">
        <w:rPr>
          <w:b/>
          <w:noProof/>
          <w:sz w:val="24"/>
        </w:rPr>
        <w:t xml:space="preserve">Reno, USA, 13 - 17 May </w:t>
      </w:r>
      <w:r w:rsidR="00FE264D" w:rsidRPr="00FE264D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8F1" w14:paraId="3019E9CC" w14:textId="77777777" w:rsidTr="009023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8A34" w14:textId="77777777" w:rsidR="00D578F1" w:rsidRDefault="00D578F1" w:rsidP="009023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578F1" w14:paraId="270B1967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B0927" w14:textId="77777777" w:rsidR="00D578F1" w:rsidRDefault="00D578F1" w:rsidP="009023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8F1" w14:paraId="22909301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A3E2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4C1F19" w14:paraId="2F288BB6" w14:textId="77777777" w:rsidTr="009023F8">
        <w:tc>
          <w:tcPr>
            <w:tcW w:w="142" w:type="dxa"/>
            <w:tcBorders>
              <w:left w:val="single" w:sz="4" w:space="0" w:color="auto"/>
            </w:tcBorders>
          </w:tcPr>
          <w:p w14:paraId="06953EA0" w14:textId="77777777" w:rsidR="00D578F1" w:rsidRPr="004C1F19" w:rsidRDefault="00D578F1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6904715" w14:textId="09239B7B" w:rsidR="00D578F1" w:rsidRPr="004C1F19" w:rsidRDefault="00C002FF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36.304</w:t>
            </w:r>
          </w:p>
        </w:tc>
        <w:tc>
          <w:tcPr>
            <w:tcW w:w="709" w:type="dxa"/>
          </w:tcPr>
          <w:p w14:paraId="0803CAFF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F4E5D" w14:textId="2C928035" w:rsidR="00D578F1" w:rsidRPr="004C1F19" w:rsidRDefault="00AA3A66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A3A66">
              <w:rPr>
                <w:b/>
                <w:sz w:val="28"/>
                <w:szCs w:val="28"/>
              </w:rPr>
              <w:t>0768</w:t>
            </w:r>
          </w:p>
        </w:tc>
        <w:tc>
          <w:tcPr>
            <w:tcW w:w="709" w:type="dxa"/>
          </w:tcPr>
          <w:p w14:paraId="58BE0253" w14:textId="77777777" w:rsidR="00D578F1" w:rsidRPr="004C1F19" w:rsidRDefault="00D578F1" w:rsidP="009023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215E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48C640" w14:textId="77777777" w:rsidR="00D578F1" w:rsidRPr="004C1F19" w:rsidRDefault="00D578F1" w:rsidP="009023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A5A72" w14:textId="20FCAC55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15.</w:t>
            </w:r>
            <w:r w:rsidR="00296625">
              <w:rPr>
                <w:b/>
                <w:sz w:val="28"/>
                <w:szCs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C8F0C" w14:textId="77777777" w:rsidR="00D578F1" w:rsidRPr="004C1F19" w:rsidRDefault="00D578F1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D578F1" w14:paraId="275FA25A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67ED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3ACB7B9F" w14:textId="77777777" w:rsidTr="009023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41377" w14:textId="77777777" w:rsidR="00D578F1" w:rsidRPr="00F25D98" w:rsidRDefault="00D578F1" w:rsidP="009023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8F1" w14:paraId="0FCEA79B" w14:textId="77777777" w:rsidTr="009023F8">
        <w:tc>
          <w:tcPr>
            <w:tcW w:w="9641" w:type="dxa"/>
            <w:gridSpan w:val="9"/>
          </w:tcPr>
          <w:p w14:paraId="2B524FDD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0A261" w14:textId="77777777" w:rsidR="00D578F1" w:rsidRDefault="00D578F1" w:rsidP="00D57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8F1" w14:paraId="32EC2461" w14:textId="77777777" w:rsidTr="009023F8">
        <w:tc>
          <w:tcPr>
            <w:tcW w:w="2835" w:type="dxa"/>
          </w:tcPr>
          <w:p w14:paraId="61621823" w14:textId="77777777" w:rsidR="00D578F1" w:rsidRDefault="00D578F1" w:rsidP="00902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4D9B3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0597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5990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772F" w14:textId="70F4B8FF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D53784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9D18" w14:textId="776A064B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FA68E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72ED3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C5AE8" w14:textId="77777777" w:rsidR="00D578F1" w:rsidRDefault="00D578F1" w:rsidP="00D57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8F1" w14:paraId="55B848B0" w14:textId="77777777" w:rsidTr="009023F8">
        <w:tc>
          <w:tcPr>
            <w:tcW w:w="9640" w:type="dxa"/>
            <w:gridSpan w:val="11"/>
          </w:tcPr>
          <w:p w14:paraId="2E783C91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22E9DB3" w14:textId="77777777" w:rsidTr="009023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962C1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3F48" w14:textId="0118B23F" w:rsidR="00D578F1" w:rsidRDefault="00296625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296625">
              <w:rPr>
                <w:noProof/>
              </w:rPr>
              <w:t>Correction to mobility state thresholds</w:t>
            </w:r>
          </w:p>
        </w:tc>
      </w:tr>
      <w:tr w:rsidR="00D578F1" w14:paraId="4A0D04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4164AF20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F22F6" w14:textId="77777777" w:rsidR="00D578F1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17D6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06006A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63BB" w14:textId="35820BE6" w:rsidR="00D578F1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578F1" w14:paraId="16A5FB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17A7CE6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6396D" w14:textId="3A4A12D9" w:rsidR="00D578F1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578F1" w14:paraId="46CBA96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8ABF21E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46174" w14:textId="77777777" w:rsidR="00D578F1" w:rsidRPr="00296625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2527EF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E2DF364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EEE31" w14:textId="5D255D91" w:rsidR="00D578F1" w:rsidRPr="00296625" w:rsidRDefault="00E57F16" w:rsidP="00D57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647D61" w14:textId="77777777" w:rsidR="00D578F1" w:rsidRPr="00296625" w:rsidRDefault="00D578F1" w:rsidP="00D57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AD931" w14:textId="77777777" w:rsidR="00D578F1" w:rsidRPr="00296625" w:rsidRDefault="00D578F1" w:rsidP="00D578F1">
            <w:pPr>
              <w:pStyle w:val="CRCoverPage"/>
              <w:spacing w:after="0"/>
              <w:jc w:val="right"/>
              <w:rPr>
                <w:noProof/>
              </w:rPr>
            </w:pPr>
            <w:r w:rsidRPr="002966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AF64F" w14:textId="3CA86072" w:rsidR="00D578F1" w:rsidRPr="00296625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296625">
              <w:t>2019-0</w:t>
            </w:r>
            <w:r w:rsidR="00AA3A66">
              <w:t>5</w:t>
            </w:r>
            <w:r w:rsidRPr="00296625">
              <w:t>-</w:t>
            </w:r>
            <w:r w:rsidR="00AA3A66">
              <w:t>02</w:t>
            </w:r>
          </w:p>
        </w:tc>
      </w:tr>
      <w:tr w:rsidR="00D578F1" w14:paraId="4A8039C6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819AB7B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4479A" w14:textId="77777777" w:rsidR="00D578F1" w:rsidRPr="00296625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BC871" w14:textId="77777777" w:rsidR="00D578F1" w:rsidRPr="00296625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58DAA" w14:textId="77777777" w:rsidR="00D578F1" w:rsidRPr="00296625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87AEA" w14:textId="77777777" w:rsidR="00D578F1" w:rsidRPr="00296625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79ECFE" w14:textId="77777777" w:rsidTr="009023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3547C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092BB" w14:textId="35563B98" w:rsidR="00D578F1" w:rsidRPr="00296625" w:rsidRDefault="00D578F1" w:rsidP="00D57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662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A1B86" w14:textId="77777777" w:rsidR="00D578F1" w:rsidRPr="00296625" w:rsidRDefault="00D578F1" w:rsidP="00D57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ECCCE" w14:textId="77777777" w:rsidR="00D578F1" w:rsidRPr="00296625" w:rsidRDefault="00D578F1" w:rsidP="00D57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66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3CE9B" w14:textId="298EEFE6" w:rsidR="00D578F1" w:rsidRPr="00296625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296625">
              <w:t>REL-15</w:t>
            </w:r>
          </w:p>
        </w:tc>
      </w:tr>
      <w:tr w:rsidR="00D578F1" w14:paraId="752F90A0" w14:textId="77777777" w:rsidTr="009023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C090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92A8F" w14:textId="77777777" w:rsidR="00D578F1" w:rsidRDefault="00D578F1" w:rsidP="009023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2660C" w14:textId="77777777" w:rsidR="00D578F1" w:rsidRDefault="00D578F1" w:rsidP="009023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1B9BF" w14:textId="77777777" w:rsidR="00D578F1" w:rsidRPr="007C2097" w:rsidRDefault="00D578F1" w:rsidP="00902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578F1" w14:paraId="1B4A1283" w14:textId="77777777" w:rsidTr="009023F8">
        <w:tc>
          <w:tcPr>
            <w:tcW w:w="1843" w:type="dxa"/>
          </w:tcPr>
          <w:p w14:paraId="3CCC4BD4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5C7AE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4C88645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FD31" w14:textId="77777777" w:rsidR="00D578F1" w:rsidRPr="00A058D3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58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8BBB2" w14:textId="77777777" w:rsidR="00917881" w:rsidRDefault="00C52662" w:rsidP="00E65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descrepancy between the definition of </w:t>
            </w:r>
            <w:r w:rsidR="008F7B16">
              <w:rPr>
                <w:noProof/>
              </w:rPr>
              <w:t xml:space="preserve">medium/high mobility state threshold in 36.331 and 36.304. </w:t>
            </w:r>
            <w:r w:rsidR="008B6247" w:rsidRPr="00A058D3">
              <w:rPr>
                <w:noProof/>
              </w:rPr>
              <w:t>In 3</w:t>
            </w:r>
            <w:r w:rsidR="00A058D3" w:rsidRPr="00A058D3">
              <w:rPr>
                <w:noProof/>
              </w:rPr>
              <w:t>6</w:t>
            </w:r>
            <w:r w:rsidR="008B6247" w:rsidRPr="00A058D3">
              <w:rPr>
                <w:noProof/>
              </w:rPr>
              <w:t>.331</w:t>
            </w:r>
            <w:r w:rsidR="00A058D3">
              <w:rPr>
                <w:noProof/>
              </w:rPr>
              <w:t xml:space="preserve"> the </w:t>
            </w:r>
            <w:r w:rsidR="005870D4">
              <w:rPr>
                <w:noProof/>
              </w:rPr>
              <w:t xml:space="preserve">medium/high </w:t>
            </w:r>
            <w:r w:rsidR="006162AD">
              <w:rPr>
                <w:noProof/>
              </w:rPr>
              <w:t xml:space="preserve">mobility state threshold </w:t>
            </w:r>
            <w:r w:rsidR="008F7B16">
              <w:rPr>
                <w:noProof/>
              </w:rPr>
              <w:t>is</w:t>
            </w:r>
            <w:r w:rsidR="006162AD">
              <w:rPr>
                <w:noProof/>
              </w:rPr>
              <w:t xml:space="preserve"> defined</w:t>
            </w:r>
            <w:r w:rsidR="005870D4">
              <w:rPr>
                <w:noProof/>
              </w:rPr>
              <w:t xml:space="preserve"> as the number of cell changes to enter medium/high mobility state. In 36.304 the medium/high mobility state threshold </w:t>
            </w:r>
            <w:r w:rsidR="008F7B16">
              <w:rPr>
                <w:noProof/>
              </w:rPr>
              <w:t>is</w:t>
            </w:r>
            <w:r w:rsidR="005870D4">
              <w:rPr>
                <w:noProof/>
              </w:rPr>
              <w:t xml:space="preserve"> defined as the “maximum” </w:t>
            </w:r>
            <w:r w:rsidR="00A109C2" w:rsidRPr="00FD7F9E">
              <w:t xml:space="preserve">number of cell reselections to enter </w:t>
            </w:r>
            <w:r w:rsidR="00A109C2">
              <w:rPr>
                <w:noProof/>
              </w:rPr>
              <w:t>medium/high mobility state.</w:t>
            </w:r>
            <w:r w:rsidR="00050B4A">
              <w:rPr>
                <w:noProof/>
              </w:rPr>
              <w:t xml:space="preserve"> </w:t>
            </w:r>
          </w:p>
          <w:p w14:paraId="225EA3E6" w14:textId="36C28EB0" w:rsidR="005B5E4E" w:rsidRDefault="00050B4A" w:rsidP="00E65F65">
            <w:pPr>
              <w:pStyle w:val="CRCoverPage"/>
              <w:spacing w:after="0"/>
              <w:ind w:left="100"/>
              <w:rPr>
                <w:noProof/>
              </w:rPr>
            </w:pPr>
            <w:r w:rsidRPr="00FD7F9E">
              <w:rPr>
                <w:b/>
              </w:rPr>
              <w:t>N</w:t>
            </w:r>
            <w:r w:rsidRPr="00FD7F9E">
              <w:rPr>
                <w:b/>
                <w:vertAlign w:val="subscript"/>
              </w:rPr>
              <w:t>CR_M</w:t>
            </w:r>
            <w:r>
              <w:rPr>
                <w:noProof/>
              </w:rPr>
              <w:t xml:space="preserve"> and </w:t>
            </w:r>
            <w:r w:rsidRPr="00FD7F9E">
              <w:rPr>
                <w:b/>
              </w:rPr>
              <w:t>N</w:t>
            </w:r>
            <w:r w:rsidRPr="00FD7F9E">
              <w:rPr>
                <w:b/>
                <w:vertAlign w:val="subscript"/>
              </w:rPr>
              <w:t>CR_H</w:t>
            </w:r>
            <w:r>
              <w:rPr>
                <w:noProof/>
              </w:rPr>
              <w:t xml:space="preserve"> are</w:t>
            </w:r>
            <w:r w:rsidR="000F72E2">
              <w:rPr>
                <w:noProof/>
              </w:rPr>
              <w:t xml:space="preserve"> normal thresholds for which no maximum is applied. The </w:t>
            </w:r>
            <w:r w:rsidR="003E7B2F">
              <w:rPr>
                <w:noProof/>
              </w:rPr>
              <w:t>criteria</w:t>
            </w:r>
            <w:r w:rsidR="000F72E2">
              <w:rPr>
                <w:noProof/>
              </w:rPr>
              <w:t xml:space="preserve"> to enter </w:t>
            </w:r>
            <w:r w:rsidR="00EE3EBD">
              <w:rPr>
                <w:noProof/>
              </w:rPr>
              <w:t xml:space="preserve">medium/high mobility state are defined in </w:t>
            </w:r>
            <w:r w:rsidR="00012574">
              <w:rPr>
                <w:noProof/>
              </w:rPr>
              <w:t xml:space="preserve">section </w:t>
            </w:r>
            <w:r w:rsidR="00012574" w:rsidRPr="00012574">
              <w:rPr>
                <w:noProof/>
              </w:rPr>
              <w:t>5.2.4.3</w:t>
            </w:r>
            <w:r w:rsidR="00012574">
              <w:rPr>
                <w:noProof/>
              </w:rPr>
              <w:t xml:space="preserve"> (state detection criteria)</w:t>
            </w:r>
            <w:r w:rsidR="00DC0C70">
              <w:rPr>
                <w:noProof/>
              </w:rPr>
              <w:t xml:space="preserve">, i.e. </w:t>
            </w:r>
            <w:r w:rsidR="005B5E4E">
              <w:rPr>
                <w:noProof/>
              </w:rPr>
              <w:t xml:space="preserve">dependent on the number </w:t>
            </w:r>
            <w:r w:rsidR="006536FD">
              <w:rPr>
                <w:noProof/>
              </w:rPr>
              <w:t xml:space="preserve">of </w:t>
            </w:r>
            <w:r w:rsidR="00C67F07">
              <w:t xml:space="preserve">cell reselections during time period </w:t>
            </w:r>
            <w:proofErr w:type="spellStart"/>
            <w:r w:rsidR="00C67F07">
              <w:t>T</w:t>
            </w:r>
            <w:r w:rsidR="00C67F07">
              <w:rPr>
                <w:vertAlign w:val="subscript"/>
              </w:rPr>
              <w:t>CRmax</w:t>
            </w:r>
            <w:proofErr w:type="spellEnd"/>
            <w:r w:rsidR="00267D99">
              <w:rPr>
                <w:noProof/>
              </w:rPr>
              <w:t xml:space="preserve"> </w:t>
            </w:r>
            <w:r w:rsidR="00341798">
              <w:rPr>
                <w:noProof/>
              </w:rPr>
              <w:t>and no maximum is used</w:t>
            </w:r>
            <w:r w:rsidR="00267D99">
              <w:rPr>
                <w:noProof/>
              </w:rPr>
              <w:t>:</w:t>
            </w:r>
          </w:p>
          <w:p w14:paraId="5B35A222" w14:textId="77777777" w:rsidR="00F0146E" w:rsidRPr="007F240D" w:rsidRDefault="00F0146E" w:rsidP="00F0146E">
            <w:pPr>
              <w:spacing w:after="0"/>
              <w:ind w:firstLine="342"/>
              <w:rPr>
                <w:i/>
              </w:rPr>
            </w:pPr>
            <w:r w:rsidRPr="007F240D">
              <w:rPr>
                <w:i/>
              </w:rPr>
              <w:t>Medium-mobility state criteria:</w:t>
            </w:r>
          </w:p>
          <w:p w14:paraId="3399D795" w14:textId="77777777" w:rsidR="00F0146E" w:rsidRPr="007F240D" w:rsidRDefault="00F0146E" w:rsidP="00F0146E">
            <w:pPr>
              <w:pStyle w:val="B1"/>
              <w:spacing w:after="0"/>
              <w:ind w:firstLine="342"/>
              <w:rPr>
                <w:i/>
              </w:rPr>
            </w:pPr>
            <w:r w:rsidRPr="007F240D">
              <w:rPr>
                <w:i/>
              </w:rPr>
              <w:t>-</w:t>
            </w:r>
            <w:r w:rsidRPr="007F240D">
              <w:rPr>
                <w:i/>
              </w:rPr>
              <w:tab/>
              <w:t xml:space="preserve">If number of cell reselections during time period </w:t>
            </w:r>
            <w:proofErr w:type="spellStart"/>
            <w:r w:rsidRPr="007F240D">
              <w:rPr>
                <w:i/>
              </w:rPr>
              <w:t>T</w:t>
            </w:r>
            <w:r w:rsidRPr="007F240D">
              <w:rPr>
                <w:i/>
                <w:vertAlign w:val="subscript"/>
              </w:rPr>
              <w:t>CRmax</w:t>
            </w:r>
            <w:proofErr w:type="spellEnd"/>
            <w:r w:rsidRPr="007F240D">
              <w:rPr>
                <w:i/>
              </w:rPr>
              <w:t xml:space="preserve"> exceeds N</w:t>
            </w:r>
            <w:r w:rsidRPr="007F240D">
              <w:rPr>
                <w:i/>
                <w:vertAlign w:val="subscript"/>
              </w:rPr>
              <w:t>CR_M</w:t>
            </w:r>
            <w:r w:rsidRPr="007F240D">
              <w:rPr>
                <w:i/>
              </w:rPr>
              <w:t xml:space="preserve"> and not exceeds N</w:t>
            </w:r>
            <w:r w:rsidRPr="007F240D">
              <w:rPr>
                <w:i/>
                <w:vertAlign w:val="subscript"/>
              </w:rPr>
              <w:t>CR_H</w:t>
            </w:r>
          </w:p>
          <w:p w14:paraId="2FF031D1" w14:textId="77777777" w:rsidR="00F0146E" w:rsidRPr="007F240D" w:rsidRDefault="00F0146E" w:rsidP="00F0146E">
            <w:pPr>
              <w:spacing w:after="0"/>
              <w:ind w:firstLine="342"/>
              <w:rPr>
                <w:i/>
              </w:rPr>
            </w:pPr>
            <w:r w:rsidRPr="007F240D">
              <w:rPr>
                <w:i/>
              </w:rPr>
              <w:t>High-mobility state criteria:</w:t>
            </w:r>
          </w:p>
          <w:p w14:paraId="5161ECDC" w14:textId="424F4A8E" w:rsidR="00050B4A" w:rsidRDefault="00F0146E" w:rsidP="007F240D">
            <w:pPr>
              <w:pStyle w:val="B1"/>
              <w:spacing w:after="0"/>
              <w:ind w:firstLine="342"/>
            </w:pPr>
            <w:r w:rsidRPr="007F240D">
              <w:rPr>
                <w:i/>
              </w:rPr>
              <w:t>-</w:t>
            </w:r>
            <w:r w:rsidRPr="007F240D">
              <w:rPr>
                <w:i/>
              </w:rPr>
              <w:tab/>
              <w:t xml:space="preserve">If number of cell reselections during time period </w:t>
            </w:r>
            <w:proofErr w:type="spellStart"/>
            <w:r w:rsidRPr="007F240D">
              <w:rPr>
                <w:i/>
              </w:rPr>
              <w:t>T</w:t>
            </w:r>
            <w:r w:rsidRPr="007F240D">
              <w:rPr>
                <w:i/>
                <w:vertAlign w:val="subscript"/>
              </w:rPr>
              <w:t>CRmax</w:t>
            </w:r>
            <w:proofErr w:type="spellEnd"/>
            <w:r w:rsidRPr="007F240D">
              <w:rPr>
                <w:i/>
              </w:rPr>
              <w:t xml:space="preserve"> exceeds N</w:t>
            </w:r>
            <w:r w:rsidRPr="007F240D">
              <w:rPr>
                <w:i/>
                <w:vertAlign w:val="subscript"/>
              </w:rPr>
              <w:t>CR_H</w:t>
            </w:r>
          </w:p>
        </w:tc>
      </w:tr>
      <w:tr w:rsidR="00D578F1" w14:paraId="3EC2042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D073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074E9" w14:textId="325179A4" w:rsidR="00D578F1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CCB40D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5F00" w14:textId="77777777" w:rsidR="00D578F1" w:rsidRDefault="00D578F1" w:rsidP="00D57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6F928" w14:textId="6B255586" w:rsidR="00174DAE" w:rsidRPr="008C3D0D" w:rsidRDefault="00E85BF7" w:rsidP="00674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word “maximum” is removed from the medium/high mobility state </w:t>
            </w:r>
            <w:r w:rsidRPr="008C3D0D">
              <w:rPr>
                <w:noProof/>
              </w:rPr>
              <w:t xml:space="preserve">threshold. </w:t>
            </w:r>
          </w:p>
          <w:p w14:paraId="4A29D541" w14:textId="77777777" w:rsidR="00D578F1" w:rsidRPr="008C3D0D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F05C" w14:textId="77777777" w:rsidR="00D578F1" w:rsidRPr="008C3D0D" w:rsidRDefault="00D578F1" w:rsidP="00D578F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8C3D0D">
              <w:rPr>
                <w:b/>
                <w:noProof/>
                <w:u w:val="single"/>
              </w:rPr>
              <w:t>Impact Analysis</w:t>
            </w:r>
          </w:p>
          <w:p w14:paraId="7C5BF738" w14:textId="77777777" w:rsidR="00925CFB" w:rsidRPr="008C3D0D" w:rsidRDefault="00925CFB" w:rsidP="00925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297C3" w14:textId="77777777" w:rsidR="00D578F1" w:rsidRPr="008C3D0D" w:rsidRDefault="00D578F1" w:rsidP="00D57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C3D0D">
              <w:rPr>
                <w:noProof/>
                <w:u w:val="single"/>
              </w:rPr>
              <w:t>Impacted functionality:</w:t>
            </w:r>
          </w:p>
          <w:p w14:paraId="6534DFF7" w14:textId="6BA891F7" w:rsidR="00D578F1" w:rsidRPr="008C3D0D" w:rsidRDefault="0067481B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8C3D0D">
              <w:rPr>
                <w:noProof/>
              </w:rPr>
              <w:t>UE mobility state</w:t>
            </w:r>
          </w:p>
          <w:p w14:paraId="3880F58D" w14:textId="77777777" w:rsidR="00D578F1" w:rsidRPr="008C3D0D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C6E87A" w14:textId="77777777" w:rsidR="00D578F1" w:rsidRPr="008C3D0D" w:rsidRDefault="00D578F1" w:rsidP="008C3D0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C3D0D">
              <w:rPr>
                <w:noProof/>
                <w:u w:val="single"/>
              </w:rPr>
              <w:t>Inter-operability:</w:t>
            </w:r>
          </w:p>
          <w:p w14:paraId="18BA43E4" w14:textId="35214F67" w:rsidR="008C3D0D" w:rsidRPr="008C3D0D" w:rsidRDefault="008C3D0D" w:rsidP="008C3D0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C3D0D">
              <w:rPr>
                <w:noProof/>
              </w:rPr>
              <w:t>There is no inter-operability issue.</w:t>
            </w:r>
          </w:p>
        </w:tc>
      </w:tr>
      <w:tr w:rsidR="00D578F1" w14:paraId="5AFC7559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36F17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9B047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1AFC34A7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EC434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9D5CE" w14:textId="2DF1B59B" w:rsidR="00D578F1" w:rsidRDefault="00AA6340" w:rsidP="0090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descrepancy between the definition of medium/high mobility state threshold in 36.331 and 36.304.</w:t>
            </w:r>
          </w:p>
        </w:tc>
      </w:tr>
      <w:tr w:rsidR="00D578F1" w14:paraId="285716DE" w14:textId="77777777" w:rsidTr="009023F8">
        <w:tc>
          <w:tcPr>
            <w:tcW w:w="2694" w:type="dxa"/>
            <w:gridSpan w:val="2"/>
          </w:tcPr>
          <w:p w14:paraId="587CA50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43737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3C394A7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50CF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FB3DB" w14:textId="09E3AC38" w:rsidR="00D578F1" w:rsidRDefault="00C002FF" w:rsidP="009023F8">
            <w:pPr>
              <w:pStyle w:val="CRCoverPage"/>
              <w:spacing w:after="0"/>
              <w:ind w:left="100"/>
              <w:rPr>
                <w:noProof/>
              </w:rPr>
            </w:pPr>
            <w:r w:rsidRPr="00FD7F9E">
              <w:t>5.2.4.7.1</w:t>
            </w:r>
          </w:p>
        </w:tc>
      </w:tr>
      <w:tr w:rsidR="00D578F1" w14:paraId="71190717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9811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B65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44E0967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2007A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43B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816A1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8F314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2493E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8F1" w14:paraId="638F4B9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C70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5F372" w14:textId="42E82C44" w:rsidR="00D578F1" w:rsidRDefault="00174DAE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3F64" w14:textId="193D0131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B1DD82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9993" w14:textId="4C3EBEEA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74DAE">
              <w:rPr>
                <w:noProof/>
              </w:rPr>
              <w:t>38.3</w:t>
            </w:r>
            <w:r w:rsidR="00AA6340">
              <w:rPr>
                <w:noProof/>
              </w:rPr>
              <w:t>04</w:t>
            </w:r>
            <w:r>
              <w:rPr>
                <w:noProof/>
              </w:rPr>
              <w:t xml:space="preserve"> CR </w:t>
            </w:r>
            <w:r w:rsidR="00901082" w:rsidRPr="00901082">
              <w:rPr>
                <w:noProof/>
              </w:rPr>
              <w:t>0124</w:t>
            </w:r>
            <w:bookmarkStart w:id="1" w:name="_GoBack"/>
            <w:bookmarkEnd w:id="1"/>
          </w:p>
        </w:tc>
      </w:tr>
      <w:tr w:rsidR="00D578F1" w14:paraId="301F93DF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63C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4D93B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E83A6" w14:textId="5C2584FD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D61A2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2DAA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09E4803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A5EE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28616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EBFAD" w14:textId="266BBFB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26D7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ADB87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47FFAD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A456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8465C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2C9B152F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61FBF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AF3A" w14:textId="77777777" w:rsidR="00D578F1" w:rsidRDefault="00D578F1" w:rsidP="00902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88646B" w14:textId="77777777" w:rsidR="00D578F1" w:rsidRDefault="00D578F1" w:rsidP="00D578F1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D79959B" w14:textId="77777777" w:rsidR="00D578F1" w:rsidRDefault="00D578F1" w:rsidP="0062052B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D596B66" w14:textId="77777777" w:rsidR="00C002FF" w:rsidRPr="00FD7F9E" w:rsidRDefault="00C002FF" w:rsidP="00C002FF">
      <w:pPr>
        <w:pStyle w:val="Heading5"/>
      </w:pPr>
      <w:bookmarkStart w:id="2" w:name="_Toc5790742"/>
      <w:r w:rsidRPr="00FD7F9E">
        <w:t>5.2.4.7.1</w:t>
      </w:r>
      <w:r w:rsidRPr="00FD7F9E">
        <w:tab/>
        <w:t>Speed dependant reselection parameters</w:t>
      </w:r>
      <w:bookmarkEnd w:id="2"/>
    </w:p>
    <w:p w14:paraId="4A7A1719" w14:textId="77777777" w:rsidR="00C002FF" w:rsidRPr="00FD7F9E" w:rsidRDefault="00C002FF" w:rsidP="00C002FF">
      <w:pPr>
        <w:rPr>
          <w:b/>
        </w:rPr>
      </w:pPr>
      <w:proofErr w:type="spellStart"/>
      <w:r w:rsidRPr="00FD7F9E">
        <w:rPr>
          <w:b/>
        </w:rPr>
        <w:t>T</w:t>
      </w:r>
      <w:r w:rsidRPr="00FD7F9E">
        <w:rPr>
          <w:b/>
          <w:vertAlign w:val="subscript"/>
        </w:rPr>
        <w:t>CRmax</w:t>
      </w:r>
      <w:proofErr w:type="spellEnd"/>
      <w:r w:rsidRPr="00FD7F9E">
        <w:rPr>
          <w:b/>
        </w:rPr>
        <w:tab/>
      </w:r>
    </w:p>
    <w:p w14:paraId="48D4FB44" w14:textId="77777777" w:rsidR="00C002FF" w:rsidRPr="00FD7F9E" w:rsidRDefault="00C002FF" w:rsidP="00C002FF">
      <w:r w:rsidRPr="00FD7F9E">
        <w:t>This specifies the duration for evaluating allowed amount of cell reselection(s).</w:t>
      </w:r>
    </w:p>
    <w:p w14:paraId="2DB829BC" w14:textId="77777777" w:rsidR="00C002FF" w:rsidRPr="00FD7F9E" w:rsidRDefault="00C002FF" w:rsidP="00C002FF">
      <w:pPr>
        <w:rPr>
          <w:b/>
          <w:vertAlign w:val="subscript"/>
        </w:rPr>
      </w:pPr>
      <w:r w:rsidRPr="00FD7F9E">
        <w:rPr>
          <w:b/>
        </w:rPr>
        <w:t>N</w:t>
      </w:r>
      <w:r w:rsidRPr="00FD7F9E">
        <w:rPr>
          <w:b/>
          <w:vertAlign w:val="subscript"/>
        </w:rPr>
        <w:t>CR_M</w:t>
      </w:r>
    </w:p>
    <w:p w14:paraId="0D25D676" w14:textId="0214BA51" w:rsidR="00C002FF" w:rsidRPr="00FD7F9E" w:rsidRDefault="00C002FF" w:rsidP="00C002FF">
      <w:r w:rsidRPr="00FD7F9E">
        <w:t xml:space="preserve">This specifies the </w:t>
      </w:r>
      <w:del w:id="3" w:author="Ericsson (Martin)" w:date="2019-04-18T11:32:00Z">
        <w:r w:rsidRPr="00FD7F9E" w:rsidDel="00ED0A51">
          <w:delText xml:space="preserve">maximum </w:delText>
        </w:r>
      </w:del>
      <w:r w:rsidRPr="00FD7F9E">
        <w:t>number of cell reselections to enter Medium-mobility state.</w:t>
      </w:r>
    </w:p>
    <w:p w14:paraId="7FA11314" w14:textId="77777777" w:rsidR="00C002FF" w:rsidRPr="00FD7F9E" w:rsidRDefault="00C002FF" w:rsidP="00C002FF">
      <w:pPr>
        <w:rPr>
          <w:b/>
          <w:vertAlign w:val="subscript"/>
        </w:rPr>
      </w:pPr>
      <w:r w:rsidRPr="00FD7F9E">
        <w:rPr>
          <w:b/>
        </w:rPr>
        <w:t>N</w:t>
      </w:r>
      <w:r w:rsidRPr="00FD7F9E">
        <w:rPr>
          <w:b/>
          <w:vertAlign w:val="subscript"/>
        </w:rPr>
        <w:t>CR_H</w:t>
      </w:r>
    </w:p>
    <w:p w14:paraId="6165D888" w14:textId="703C5857" w:rsidR="00C002FF" w:rsidRPr="00FD7F9E" w:rsidRDefault="00C002FF" w:rsidP="00C002FF">
      <w:r w:rsidRPr="00FD7F9E">
        <w:t xml:space="preserve">This specifies the </w:t>
      </w:r>
      <w:del w:id="4" w:author="Ericsson (Martin)" w:date="2019-04-18T11:32:00Z">
        <w:r w:rsidRPr="00FD7F9E" w:rsidDel="00ED0A51">
          <w:delText xml:space="preserve">maximum </w:delText>
        </w:r>
      </w:del>
      <w:r w:rsidRPr="00FD7F9E">
        <w:t>number of cell reselections to enter High-mobility state.</w:t>
      </w:r>
    </w:p>
    <w:p w14:paraId="1B30B366" w14:textId="77777777" w:rsidR="00C002FF" w:rsidRPr="00FD7F9E" w:rsidRDefault="00C002FF" w:rsidP="00C002FF">
      <w:pPr>
        <w:rPr>
          <w:b/>
        </w:rPr>
      </w:pPr>
      <w:proofErr w:type="spellStart"/>
      <w:r w:rsidRPr="00FD7F9E">
        <w:rPr>
          <w:b/>
        </w:rPr>
        <w:t>T</w:t>
      </w:r>
      <w:r w:rsidRPr="00FD7F9E">
        <w:rPr>
          <w:b/>
          <w:vertAlign w:val="subscript"/>
        </w:rPr>
        <w:t>CRmaxHyst</w:t>
      </w:r>
      <w:proofErr w:type="spellEnd"/>
    </w:p>
    <w:p w14:paraId="365F094D" w14:textId="77777777" w:rsidR="00C002FF" w:rsidRPr="00FD7F9E" w:rsidRDefault="00C002FF" w:rsidP="00C002FF">
      <w:r w:rsidRPr="00FD7F9E">
        <w:t xml:space="preserve">This specifies the additional </w:t>
      </w:r>
      <w:proofErr w:type="gramStart"/>
      <w:r w:rsidRPr="00FD7F9E">
        <w:t>time period</w:t>
      </w:r>
      <w:proofErr w:type="gramEnd"/>
      <w:r w:rsidRPr="00FD7F9E">
        <w:t xml:space="preserve"> before the UE can enter Normal-mobility state.</w:t>
      </w:r>
    </w:p>
    <w:p w14:paraId="76F4A01E" w14:textId="77777777" w:rsidR="00C002FF" w:rsidRPr="00FD7F9E" w:rsidRDefault="00C002FF" w:rsidP="00C002FF">
      <w:pPr>
        <w:rPr>
          <w:b/>
        </w:rPr>
      </w:pPr>
      <w:r w:rsidRPr="00FD7F9E">
        <w:rPr>
          <w:b/>
        </w:rPr>
        <w:t xml:space="preserve">Speed dependent </w:t>
      </w:r>
      <w:proofErr w:type="spellStart"/>
      <w:r w:rsidRPr="00FD7F9E">
        <w:rPr>
          <w:b/>
        </w:rPr>
        <w:t>ScalingFactor</w:t>
      </w:r>
      <w:proofErr w:type="spellEnd"/>
      <w:r w:rsidRPr="00FD7F9E">
        <w:rPr>
          <w:b/>
        </w:rPr>
        <w:t xml:space="preserve"> for </w:t>
      </w:r>
      <w:proofErr w:type="spellStart"/>
      <w:r w:rsidRPr="00FD7F9E">
        <w:rPr>
          <w:b/>
        </w:rPr>
        <w:t>Qhyst</w:t>
      </w:r>
      <w:proofErr w:type="spellEnd"/>
    </w:p>
    <w:p w14:paraId="21AF943D" w14:textId="77777777" w:rsidR="00C002FF" w:rsidRPr="00FD7F9E" w:rsidRDefault="00C002FF" w:rsidP="00C002FF">
      <w:pPr>
        <w:rPr>
          <w:noProof/>
        </w:rPr>
      </w:pPr>
      <w:r w:rsidRPr="00FD7F9E">
        <w:t xml:space="preserve">This specifies scaling factor for </w:t>
      </w:r>
      <w:proofErr w:type="spellStart"/>
      <w:r w:rsidRPr="00FD7F9E">
        <w:t>Qhyst</w:t>
      </w:r>
      <w:proofErr w:type="spellEnd"/>
      <w:r w:rsidRPr="00FD7F9E">
        <w:t xml:space="preserve"> in </w:t>
      </w:r>
      <w:r w:rsidRPr="00FD7F9E">
        <w:rPr>
          <w:i/>
        </w:rPr>
        <w:t xml:space="preserve">sf-High </w:t>
      </w:r>
      <w:r w:rsidRPr="00FD7F9E">
        <w:t xml:space="preserve">for High-mobility state and </w:t>
      </w:r>
      <w:r w:rsidRPr="00FD7F9E">
        <w:rPr>
          <w:i/>
        </w:rPr>
        <w:t xml:space="preserve">sf-Medium </w:t>
      </w:r>
      <w:r w:rsidRPr="00FD7F9E">
        <w:t>for Medium-mobility state</w:t>
      </w:r>
    </w:p>
    <w:p w14:paraId="67D6AD04" w14:textId="77777777" w:rsidR="00C002FF" w:rsidRPr="00FD7F9E" w:rsidRDefault="00C002FF" w:rsidP="00C002FF">
      <w:pPr>
        <w:rPr>
          <w:b/>
        </w:rPr>
      </w:pPr>
      <w:r w:rsidRPr="00FD7F9E">
        <w:rPr>
          <w:b/>
        </w:rPr>
        <w:t xml:space="preserve">Speed dependent </w:t>
      </w:r>
      <w:proofErr w:type="spellStart"/>
      <w:r w:rsidRPr="00FD7F9E">
        <w:rPr>
          <w:b/>
        </w:rPr>
        <w:t>ScalingFactor</w:t>
      </w:r>
      <w:proofErr w:type="spellEnd"/>
      <w:r w:rsidRPr="00FD7F9E">
        <w:rPr>
          <w:b/>
        </w:rPr>
        <w:t xml:space="preserve"> for </w:t>
      </w:r>
      <w:proofErr w:type="spellStart"/>
      <w:r w:rsidRPr="00FD7F9E">
        <w:rPr>
          <w:b/>
        </w:rPr>
        <w:t>Treselection</w:t>
      </w:r>
      <w:r w:rsidRPr="00FD7F9E">
        <w:rPr>
          <w:b/>
          <w:vertAlign w:val="subscript"/>
        </w:rPr>
        <w:t>NR</w:t>
      </w:r>
      <w:proofErr w:type="spellEnd"/>
    </w:p>
    <w:p w14:paraId="31B86FE2" w14:textId="77777777" w:rsidR="00C002FF" w:rsidRPr="00FD7F9E" w:rsidRDefault="00C002FF" w:rsidP="00C002FF">
      <w:pPr>
        <w:rPr>
          <w:noProof/>
        </w:rPr>
      </w:pPr>
      <w:r w:rsidRPr="00FD7F9E">
        <w:t xml:space="preserve">This specifies scaling factor for </w:t>
      </w:r>
      <w:proofErr w:type="spellStart"/>
      <w:r w:rsidRPr="00FD7F9E">
        <w:t>Treselection</w:t>
      </w:r>
      <w:r w:rsidRPr="00FD7F9E">
        <w:rPr>
          <w:vertAlign w:val="subscript"/>
        </w:rPr>
        <w:t>NR</w:t>
      </w:r>
      <w:proofErr w:type="spellEnd"/>
      <w:r w:rsidRPr="00FD7F9E">
        <w:t xml:space="preserve"> in </w:t>
      </w:r>
      <w:r w:rsidRPr="00FD7F9E">
        <w:rPr>
          <w:i/>
        </w:rPr>
        <w:t xml:space="preserve">sf-High </w:t>
      </w:r>
      <w:r w:rsidRPr="00FD7F9E">
        <w:t xml:space="preserve">for High-mobility state and </w:t>
      </w:r>
      <w:r w:rsidRPr="00FD7F9E">
        <w:rPr>
          <w:i/>
        </w:rPr>
        <w:t xml:space="preserve">sf-Medium </w:t>
      </w:r>
      <w:r w:rsidRPr="00FD7F9E">
        <w:t>for Medium-mobility state</w:t>
      </w:r>
    </w:p>
    <w:p w14:paraId="0BA90D7E" w14:textId="77777777" w:rsidR="00C002FF" w:rsidRPr="00FD7F9E" w:rsidRDefault="00C002FF" w:rsidP="00C002FF">
      <w:pPr>
        <w:rPr>
          <w:b/>
        </w:rPr>
      </w:pPr>
      <w:r w:rsidRPr="00FD7F9E">
        <w:rPr>
          <w:b/>
        </w:rPr>
        <w:t xml:space="preserve">Speed dependent </w:t>
      </w:r>
      <w:proofErr w:type="spellStart"/>
      <w:r w:rsidRPr="00FD7F9E">
        <w:rPr>
          <w:b/>
        </w:rPr>
        <w:t>ScalingFactor</w:t>
      </w:r>
      <w:proofErr w:type="spellEnd"/>
      <w:r w:rsidRPr="00FD7F9E">
        <w:rPr>
          <w:b/>
        </w:rPr>
        <w:t xml:space="preserve"> for </w:t>
      </w:r>
      <w:proofErr w:type="spellStart"/>
      <w:r w:rsidRPr="00FD7F9E">
        <w:rPr>
          <w:b/>
        </w:rPr>
        <w:t>Treselection</w:t>
      </w:r>
      <w:r w:rsidRPr="00FD7F9E">
        <w:rPr>
          <w:b/>
          <w:vertAlign w:val="subscript"/>
        </w:rPr>
        <w:t>EUTRA</w:t>
      </w:r>
      <w:proofErr w:type="spellEnd"/>
    </w:p>
    <w:p w14:paraId="6F774CD3" w14:textId="77777777" w:rsidR="00C002FF" w:rsidRPr="00FD7F9E" w:rsidRDefault="00C002FF" w:rsidP="00C002FF">
      <w:pPr>
        <w:rPr>
          <w:noProof/>
        </w:rPr>
      </w:pPr>
      <w:r w:rsidRPr="00FD7F9E">
        <w:t xml:space="preserve">This specifies scaling factor for </w:t>
      </w:r>
      <w:proofErr w:type="spellStart"/>
      <w:r w:rsidRPr="00FD7F9E">
        <w:t>Treselection</w:t>
      </w:r>
      <w:r w:rsidRPr="00FD7F9E">
        <w:rPr>
          <w:vertAlign w:val="subscript"/>
        </w:rPr>
        <w:t>EUTRA</w:t>
      </w:r>
      <w:proofErr w:type="spellEnd"/>
      <w:r w:rsidRPr="00FD7F9E">
        <w:t xml:space="preserve"> in </w:t>
      </w:r>
      <w:r w:rsidRPr="00FD7F9E">
        <w:rPr>
          <w:i/>
        </w:rPr>
        <w:t xml:space="preserve">sf-High </w:t>
      </w:r>
      <w:r w:rsidRPr="00FD7F9E">
        <w:t xml:space="preserve">for High-mobility state and </w:t>
      </w:r>
      <w:r w:rsidRPr="00FD7F9E">
        <w:rPr>
          <w:i/>
        </w:rPr>
        <w:t xml:space="preserve">sf-Medium </w:t>
      </w:r>
      <w:r w:rsidRPr="00FD7F9E">
        <w:t>for Medium-mobility state</w:t>
      </w:r>
    </w:p>
    <w:p w14:paraId="4ECB2161" w14:textId="77777777" w:rsidR="00C002FF" w:rsidRPr="00FD7F9E" w:rsidRDefault="00C002FF" w:rsidP="00C002FF">
      <w:pPr>
        <w:rPr>
          <w:b/>
        </w:rPr>
      </w:pPr>
      <w:r w:rsidRPr="00FD7F9E">
        <w:rPr>
          <w:b/>
        </w:rPr>
        <w:t xml:space="preserve">Speed dependent </w:t>
      </w:r>
      <w:proofErr w:type="spellStart"/>
      <w:r w:rsidRPr="00FD7F9E">
        <w:rPr>
          <w:b/>
        </w:rPr>
        <w:t>ScalingFactor</w:t>
      </w:r>
      <w:proofErr w:type="spellEnd"/>
      <w:r w:rsidRPr="00FD7F9E">
        <w:rPr>
          <w:b/>
        </w:rPr>
        <w:t xml:space="preserve"> for </w:t>
      </w:r>
      <w:proofErr w:type="spellStart"/>
      <w:r w:rsidRPr="00FD7F9E">
        <w:rPr>
          <w:b/>
        </w:rPr>
        <w:t>Treselection</w:t>
      </w:r>
      <w:r w:rsidRPr="00FD7F9E">
        <w:rPr>
          <w:b/>
          <w:vertAlign w:val="subscript"/>
        </w:rPr>
        <w:t>UTRA</w:t>
      </w:r>
      <w:proofErr w:type="spellEnd"/>
    </w:p>
    <w:p w14:paraId="61CC6146" w14:textId="77777777" w:rsidR="00C002FF" w:rsidRPr="00FD7F9E" w:rsidRDefault="00C002FF" w:rsidP="00C002FF">
      <w:pPr>
        <w:rPr>
          <w:noProof/>
        </w:rPr>
      </w:pPr>
      <w:r w:rsidRPr="00FD7F9E">
        <w:t xml:space="preserve">This specifies scaling factor for </w:t>
      </w:r>
      <w:proofErr w:type="spellStart"/>
      <w:r w:rsidRPr="00FD7F9E">
        <w:t>Treselection</w:t>
      </w:r>
      <w:r w:rsidRPr="00FD7F9E">
        <w:rPr>
          <w:vertAlign w:val="subscript"/>
        </w:rPr>
        <w:t>UTRA</w:t>
      </w:r>
      <w:proofErr w:type="spellEnd"/>
      <w:r w:rsidRPr="00FD7F9E">
        <w:rPr>
          <w:vertAlign w:val="subscript"/>
        </w:rPr>
        <w:t xml:space="preserve"> </w:t>
      </w:r>
      <w:r w:rsidRPr="00FD7F9E">
        <w:t xml:space="preserve">in </w:t>
      </w:r>
      <w:r w:rsidRPr="00FD7F9E">
        <w:rPr>
          <w:i/>
        </w:rPr>
        <w:t xml:space="preserve">sf-High </w:t>
      </w:r>
      <w:r w:rsidRPr="00FD7F9E">
        <w:t xml:space="preserve">for High-mobility state and </w:t>
      </w:r>
      <w:r w:rsidRPr="00FD7F9E">
        <w:rPr>
          <w:i/>
        </w:rPr>
        <w:t xml:space="preserve">sf-Medium </w:t>
      </w:r>
      <w:r w:rsidRPr="00FD7F9E">
        <w:t>for Medium-mobility state</w:t>
      </w:r>
    </w:p>
    <w:p w14:paraId="78BCAEDD" w14:textId="77777777" w:rsidR="00C002FF" w:rsidRPr="00FD7F9E" w:rsidRDefault="00C002FF" w:rsidP="00C002FF">
      <w:pPr>
        <w:rPr>
          <w:b/>
        </w:rPr>
      </w:pPr>
      <w:r w:rsidRPr="00FD7F9E">
        <w:rPr>
          <w:b/>
        </w:rPr>
        <w:t xml:space="preserve">Speed dependent </w:t>
      </w:r>
      <w:proofErr w:type="spellStart"/>
      <w:r w:rsidRPr="00FD7F9E">
        <w:rPr>
          <w:b/>
        </w:rPr>
        <w:t>ScalingFactor</w:t>
      </w:r>
      <w:proofErr w:type="spellEnd"/>
      <w:r w:rsidRPr="00FD7F9E">
        <w:rPr>
          <w:b/>
        </w:rPr>
        <w:t xml:space="preserve"> for </w:t>
      </w:r>
      <w:proofErr w:type="spellStart"/>
      <w:r w:rsidRPr="00FD7F9E">
        <w:rPr>
          <w:b/>
        </w:rPr>
        <w:t>Treselection</w:t>
      </w:r>
      <w:r w:rsidRPr="00FD7F9E">
        <w:rPr>
          <w:b/>
          <w:vertAlign w:val="subscript"/>
        </w:rPr>
        <w:t>GERA</w:t>
      </w:r>
      <w:proofErr w:type="spellEnd"/>
    </w:p>
    <w:p w14:paraId="798D5ED3" w14:textId="77777777" w:rsidR="00C002FF" w:rsidRPr="00FD7F9E" w:rsidRDefault="00C002FF" w:rsidP="00C002FF">
      <w:pPr>
        <w:rPr>
          <w:noProof/>
        </w:rPr>
      </w:pPr>
      <w:r w:rsidRPr="00FD7F9E">
        <w:t xml:space="preserve">This specifies scaling factor for </w:t>
      </w:r>
      <w:proofErr w:type="spellStart"/>
      <w:r w:rsidRPr="00FD7F9E">
        <w:t>Treselection</w:t>
      </w:r>
      <w:r w:rsidRPr="00FD7F9E">
        <w:rPr>
          <w:vertAlign w:val="subscript"/>
        </w:rPr>
        <w:t>GERA</w:t>
      </w:r>
      <w:proofErr w:type="spellEnd"/>
      <w:r w:rsidRPr="00FD7F9E">
        <w:rPr>
          <w:b/>
          <w:vertAlign w:val="subscript"/>
        </w:rPr>
        <w:t xml:space="preserve"> </w:t>
      </w:r>
      <w:r w:rsidRPr="00FD7F9E">
        <w:t>in H</w:t>
      </w:r>
      <w:r w:rsidRPr="00FD7F9E">
        <w:rPr>
          <w:i/>
        </w:rPr>
        <w:t xml:space="preserve"> </w:t>
      </w:r>
      <w:proofErr w:type="gramStart"/>
      <w:r w:rsidRPr="00FD7F9E">
        <w:rPr>
          <w:i/>
        </w:rPr>
        <w:t>sf</w:t>
      </w:r>
      <w:proofErr w:type="gramEnd"/>
      <w:r w:rsidRPr="00FD7F9E">
        <w:rPr>
          <w:i/>
        </w:rPr>
        <w:t xml:space="preserve">-High </w:t>
      </w:r>
      <w:r w:rsidRPr="00FD7F9E">
        <w:t xml:space="preserve">for High-mobility state and </w:t>
      </w:r>
      <w:r w:rsidRPr="00FD7F9E">
        <w:rPr>
          <w:i/>
        </w:rPr>
        <w:t xml:space="preserve">sf-Medium </w:t>
      </w:r>
      <w:r w:rsidRPr="00FD7F9E">
        <w:t>for Medium-mobility state</w:t>
      </w:r>
    </w:p>
    <w:p w14:paraId="3F7BBF4F" w14:textId="77777777" w:rsidR="00C002FF" w:rsidRPr="00FD7F9E" w:rsidRDefault="00C002FF" w:rsidP="00C002FF">
      <w:pPr>
        <w:rPr>
          <w:b/>
        </w:rPr>
      </w:pPr>
      <w:r w:rsidRPr="00FD7F9E">
        <w:rPr>
          <w:b/>
        </w:rPr>
        <w:t xml:space="preserve">Speed dependent </w:t>
      </w:r>
      <w:proofErr w:type="spellStart"/>
      <w:r w:rsidRPr="00FD7F9E">
        <w:rPr>
          <w:b/>
        </w:rPr>
        <w:t>ScalingFactor</w:t>
      </w:r>
      <w:proofErr w:type="spellEnd"/>
      <w:r w:rsidRPr="00FD7F9E">
        <w:rPr>
          <w:b/>
        </w:rPr>
        <w:t xml:space="preserve"> for </w:t>
      </w:r>
      <w:proofErr w:type="spellStart"/>
      <w:r w:rsidRPr="00FD7F9E">
        <w:rPr>
          <w:b/>
        </w:rPr>
        <w:t>Treselection</w:t>
      </w:r>
      <w:r w:rsidRPr="00FD7F9E">
        <w:rPr>
          <w:b/>
          <w:vertAlign w:val="subscript"/>
          <w:lang w:eastAsia="zh-CN"/>
        </w:rPr>
        <w:t>CDMA_HRPD</w:t>
      </w:r>
      <w:proofErr w:type="spellEnd"/>
    </w:p>
    <w:p w14:paraId="096720E1" w14:textId="77777777" w:rsidR="00C002FF" w:rsidRPr="00FD7F9E" w:rsidRDefault="00C002FF" w:rsidP="00C002FF">
      <w:pPr>
        <w:rPr>
          <w:lang w:eastAsia="zh-CN"/>
        </w:rPr>
      </w:pPr>
      <w:r w:rsidRPr="00FD7F9E">
        <w:t xml:space="preserve">This specifies scaling factor for </w:t>
      </w:r>
      <w:proofErr w:type="spellStart"/>
      <w:r w:rsidRPr="00FD7F9E">
        <w:t>Treselection</w:t>
      </w:r>
      <w:r w:rsidRPr="00FD7F9E">
        <w:rPr>
          <w:vertAlign w:val="subscript"/>
          <w:lang w:eastAsia="zh-CN"/>
        </w:rPr>
        <w:t>CDMA_HRPD</w:t>
      </w:r>
      <w:proofErr w:type="spellEnd"/>
      <w:r w:rsidRPr="00FD7F9E">
        <w:rPr>
          <w:b/>
          <w:vertAlign w:val="subscript"/>
        </w:rPr>
        <w:t xml:space="preserve"> </w:t>
      </w:r>
      <w:r w:rsidRPr="00FD7F9E">
        <w:t xml:space="preserve">in </w:t>
      </w:r>
      <w:r w:rsidRPr="00FD7F9E">
        <w:rPr>
          <w:i/>
        </w:rPr>
        <w:t xml:space="preserve">sf-High </w:t>
      </w:r>
      <w:r w:rsidRPr="00FD7F9E">
        <w:t xml:space="preserve">for High mobility state and </w:t>
      </w:r>
      <w:r w:rsidRPr="00FD7F9E">
        <w:rPr>
          <w:i/>
        </w:rPr>
        <w:t xml:space="preserve">sf-Medium </w:t>
      </w:r>
      <w:r w:rsidRPr="00FD7F9E">
        <w:t>for Medium-mobility state</w:t>
      </w:r>
    </w:p>
    <w:p w14:paraId="54650FC9" w14:textId="77777777" w:rsidR="00C002FF" w:rsidRPr="00FD7F9E" w:rsidRDefault="00C002FF" w:rsidP="00C002FF">
      <w:pPr>
        <w:rPr>
          <w:b/>
        </w:rPr>
      </w:pPr>
      <w:r w:rsidRPr="00FD7F9E">
        <w:rPr>
          <w:b/>
        </w:rPr>
        <w:t xml:space="preserve">Speed dependent </w:t>
      </w:r>
      <w:proofErr w:type="spellStart"/>
      <w:r w:rsidRPr="00FD7F9E">
        <w:rPr>
          <w:b/>
        </w:rPr>
        <w:t>ScalingFactor</w:t>
      </w:r>
      <w:proofErr w:type="spellEnd"/>
      <w:r w:rsidRPr="00FD7F9E">
        <w:rPr>
          <w:b/>
        </w:rPr>
        <w:t xml:space="preserve"> for Treselection</w:t>
      </w:r>
      <w:r w:rsidRPr="00FD7F9E">
        <w:rPr>
          <w:b/>
          <w:vertAlign w:val="subscript"/>
          <w:lang w:eastAsia="zh-CN"/>
        </w:rPr>
        <w:t>CDMA_1xRTT</w:t>
      </w:r>
    </w:p>
    <w:p w14:paraId="441B66C3" w14:textId="77777777" w:rsidR="00C002FF" w:rsidRPr="00FD7F9E" w:rsidRDefault="00C002FF" w:rsidP="00C002FF">
      <w:pPr>
        <w:rPr>
          <w:lang w:eastAsia="zh-CN"/>
        </w:rPr>
      </w:pPr>
      <w:r w:rsidRPr="00FD7F9E">
        <w:t>This specifies scaling factor for Treselection</w:t>
      </w:r>
      <w:r w:rsidRPr="00FD7F9E">
        <w:rPr>
          <w:vertAlign w:val="subscript"/>
          <w:lang w:eastAsia="zh-CN"/>
        </w:rPr>
        <w:t>CDMA_1xRTT</w:t>
      </w:r>
      <w:r w:rsidRPr="00FD7F9E">
        <w:rPr>
          <w:b/>
          <w:vertAlign w:val="subscript"/>
        </w:rPr>
        <w:t xml:space="preserve"> </w:t>
      </w:r>
      <w:r w:rsidRPr="00FD7F9E">
        <w:t xml:space="preserve">in </w:t>
      </w:r>
      <w:r w:rsidRPr="00FD7F9E">
        <w:rPr>
          <w:i/>
        </w:rPr>
        <w:t xml:space="preserve">sf-High </w:t>
      </w:r>
      <w:r w:rsidRPr="00FD7F9E">
        <w:t xml:space="preserve">for High mobility state and </w:t>
      </w:r>
      <w:r w:rsidRPr="00FD7F9E">
        <w:rPr>
          <w:i/>
        </w:rPr>
        <w:t xml:space="preserve">sf-Medium </w:t>
      </w:r>
      <w:r w:rsidRPr="00FD7F9E">
        <w:t>for Medium-mobility state</w:t>
      </w:r>
    </w:p>
    <w:p w14:paraId="4D5775C1" w14:textId="23E4A221" w:rsidR="00AE631B" w:rsidRDefault="00D578F1" w:rsidP="00241A2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52C94AC" w14:textId="77777777" w:rsidR="0062052B" w:rsidRPr="0062052B" w:rsidRDefault="0062052B" w:rsidP="0062052B">
      <w:pPr>
        <w:rPr>
          <w:lang w:val="x-none" w:eastAsia="x-none"/>
        </w:rPr>
      </w:pPr>
    </w:p>
    <w:sectPr w:rsidR="0062052B" w:rsidRPr="006205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B4F56" w14:textId="77777777" w:rsidR="00E16FAE" w:rsidRDefault="00E16FAE">
      <w:pPr>
        <w:spacing w:after="0"/>
      </w:pPr>
      <w:r>
        <w:separator/>
      </w:r>
    </w:p>
  </w:endnote>
  <w:endnote w:type="continuationSeparator" w:id="0">
    <w:p w14:paraId="476F79DA" w14:textId="77777777" w:rsidR="00E16FAE" w:rsidRDefault="00E16F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50A50" w14:textId="77777777" w:rsidR="00E16FAE" w:rsidRDefault="00E16FAE">
      <w:pPr>
        <w:spacing w:after="0"/>
      </w:pPr>
      <w:r>
        <w:separator/>
      </w:r>
    </w:p>
  </w:footnote>
  <w:footnote w:type="continuationSeparator" w:id="0">
    <w:p w14:paraId="7C8E5C8A" w14:textId="77777777" w:rsidR="00E16FAE" w:rsidRDefault="00E16F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A850" w14:textId="77777777" w:rsidR="00695808" w:rsidRDefault="009010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84638" w14:textId="77777777" w:rsidR="00695808" w:rsidRDefault="0062052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A41DE" w14:textId="77777777" w:rsidR="00695808" w:rsidRDefault="00901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89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8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5"/>
  </w:num>
  <w:num w:numId="76">
    <w:abstractNumId w:val="84"/>
  </w:num>
  <w:num w:numId="77">
    <w:abstractNumId w:val="68"/>
  </w:num>
  <w:num w:numId="78">
    <w:abstractNumId w:val="82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7"/>
  </w:num>
  <w:num w:numId="105">
    <w:abstractNumId w:val="90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574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5C2"/>
    <w:rsid w:val="000247CD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B4A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2E2"/>
    <w:rsid w:val="000F76B1"/>
    <w:rsid w:val="00100085"/>
    <w:rsid w:val="00101062"/>
    <w:rsid w:val="001011DB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ABF"/>
    <w:rsid w:val="00174DAE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07BBD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2C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99"/>
    <w:rsid w:val="00270504"/>
    <w:rsid w:val="00270789"/>
    <w:rsid w:val="00271127"/>
    <w:rsid w:val="0027125D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625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98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62D"/>
    <w:rsid w:val="00363789"/>
    <w:rsid w:val="00363881"/>
    <w:rsid w:val="00364516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E94"/>
    <w:rsid w:val="003E6059"/>
    <w:rsid w:val="003E6953"/>
    <w:rsid w:val="003E6D78"/>
    <w:rsid w:val="003E713F"/>
    <w:rsid w:val="003E7913"/>
    <w:rsid w:val="003E7B2F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6F49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9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0D4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7CD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E4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7BB"/>
    <w:rsid w:val="005F5995"/>
    <w:rsid w:val="005F5BD4"/>
    <w:rsid w:val="005F6030"/>
    <w:rsid w:val="005F6531"/>
    <w:rsid w:val="005F6601"/>
    <w:rsid w:val="005F687D"/>
    <w:rsid w:val="005F70EE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2AD"/>
    <w:rsid w:val="00616831"/>
    <w:rsid w:val="00616B6C"/>
    <w:rsid w:val="00616C48"/>
    <w:rsid w:val="006171DA"/>
    <w:rsid w:val="00617242"/>
    <w:rsid w:val="006204D3"/>
    <w:rsid w:val="00620502"/>
    <w:rsid w:val="0062052B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6FD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69B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33FE"/>
    <w:rsid w:val="00673430"/>
    <w:rsid w:val="00673BED"/>
    <w:rsid w:val="00674808"/>
    <w:rsid w:val="0067481B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1E6B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5DC"/>
    <w:rsid w:val="00765904"/>
    <w:rsid w:val="007659E4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40D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0EF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247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3D0D"/>
    <w:rsid w:val="008C449E"/>
    <w:rsid w:val="008C4557"/>
    <w:rsid w:val="008C465E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8F7B16"/>
    <w:rsid w:val="00900240"/>
    <w:rsid w:val="009003D9"/>
    <w:rsid w:val="00900B88"/>
    <w:rsid w:val="00900BFC"/>
    <w:rsid w:val="00900ED7"/>
    <w:rsid w:val="00900F82"/>
    <w:rsid w:val="009010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81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CFB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53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8D3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9C2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7CA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0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A66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40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809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772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2FF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4B8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662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CEA"/>
    <w:rsid w:val="00C67D4A"/>
    <w:rsid w:val="00C67F07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32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6C7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8F1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55CA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616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C70"/>
    <w:rsid w:val="00DC0DB9"/>
    <w:rsid w:val="00DC0E48"/>
    <w:rsid w:val="00DC1461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58B3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31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6FA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AB8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E3A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6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5F65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BF7"/>
    <w:rsid w:val="00E85FFC"/>
    <w:rsid w:val="00E86377"/>
    <w:rsid w:val="00E8641B"/>
    <w:rsid w:val="00E86E87"/>
    <w:rsid w:val="00E87875"/>
    <w:rsid w:val="00E9004C"/>
    <w:rsid w:val="00E90EE1"/>
    <w:rsid w:val="00E9108E"/>
    <w:rsid w:val="00E91134"/>
    <w:rsid w:val="00E9141D"/>
    <w:rsid w:val="00E91626"/>
    <w:rsid w:val="00E92222"/>
    <w:rsid w:val="00E928AF"/>
    <w:rsid w:val="00E92B30"/>
    <w:rsid w:val="00E92CBC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A51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EBD"/>
    <w:rsid w:val="00EE3F1D"/>
    <w:rsid w:val="00EE3F28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46E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2EE8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D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0E73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64D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021AC6F"/>
  <w15:chartTrackingRefBased/>
  <w15:docId w15:val="{9D551CD3-FBD2-481E-A4FC-6757F8FC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C1F19"/>
    <w:rPr>
      <w:rFonts w:ascii="Arial" w:eastAsia="Times New Roman" w:hAnsi="Arial"/>
      <w:lang w:val="en-GB" w:eastAsia="en-US"/>
    </w:rPr>
  </w:style>
  <w:style w:type="character" w:customStyle="1" w:styleId="H6Char">
    <w:name w:val="H6 Char"/>
    <w:link w:val="H6"/>
    <w:rsid w:val="00D578F1"/>
    <w:rPr>
      <w:rFonts w:ascii="Arial" w:eastAsia="Times New Roman" w:hAnsi="Arial"/>
      <w:lang w:val="x-none" w:eastAsia="x-none"/>
    </w:rPr>
  </w:style>
  <w:style w:type="character" w:customStyle="1" w:styleId="B1Char">
    <w:name w:val="B1 Char"/>
    <w:rsid w:val="00F0146E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6F4E2-C621-4C2E-854B-12028616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582</Words>
  <Characters>3864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 (Martin)</cp:lastModifiedBy>
  <cp:revision>58</cp:revision>
  <cp:lastPrinted>2017-05-08T10:55:00Z</cp:lastPrinted>
  <dcterms:created xsi:type="dcterms:W3CDTF">2019-01-15T19:44:00Z</dcterms:created>
  <dcterms:modified xsi:type="dcterms:W3CDTF">2019-05-02T08:25:00Z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